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EF" w:rsidRDefault="00F10AEF" w:rsidP="00F10AEF">
      <w:pPr>
        <w:spacing w:after="0"/>
        <w:rPr>
          <w:rFonts w:ascii="Arial" w:hAnsi="Arial" w:cs="Arial"/>
        </w:rPr>
      </w:pPr>
    </w:p>
    <w:p w:rsidR="00F10AEF" w:rsidRPr="00F10AEF" w:rsidRDefault="00F10AEF" w:rsidP="00F10AEF">
      <w:pPr>
        <w:spacing w:after="0"/>
        <w:rPr>
          <w:rFonts w:ascii="Arial" w:hAnsi="Arial" w:cs="Arial"/>
        </w:rPr>
      </w:pPr>
      <w:r w:rsidRPr="00F10AEF">
        <w:rPr>
          <w:rFonts w:ascii="Arial" w:hAnsi="Arial" w:cs="Arial"/>
        </w:rPr>
        <w:t xml:space="preserve">An den Vorsitzenden </w:t>
      </w:r>
    </w:p>
    <w:p w:rsidR="00F10AEF" w:rsidRPr="00844E95" w:rsidRDefault="00F10AEF" w:rsidP="00F10AEF">
      <w:pPr>
        <w:spacing w:after="0"/>
        <w:rPr>
          <w:rFonts w:ascii="Arial" w:hAnsi="Arial" w:cs="Arial"/>
        </w:rPr>
      </w:pPr>
      <w:r w:rsidRPr="00F10AEF">
        <w:rPr>
          <w:rFonts w:ascii="Arial" w:hAnsi="Arial" w:cs="Arial"/>
        </w:rPr>
        <w:t>des Finanz</w:t>
      </w:r>
      <w:bookmarkStart w:id="0" w:name="_GoBack"/>
      <w:r w:rsidR="005C604C" w:rsidRPr="00844E95">
        <w:fldChar w:fldCharType="begin"/>
      </w:r>
      <w:r w:rsidR="005C604C" w:rsidRPr="00844E95">
        <w:instrText xml:space="preserve"> HYPERLINK "https://ratsinfo.guetersloh.de/gremien/?__=LfyIfvCWq8SpBQj0Ng0PawHWqGJ" </w:instrText>
      </w:r>
      <w:r w:rsidR="005C604C" w:rsidRPr="00844E95">
        <w:fldChar w:fldCharType="separate"/>
      </w:r>
      <w:r w:rsidRPr="00844E95">
        <w:rPr>
          <w:rStyle w:val="Hyperlink"/>
          <w:rFonts w:ascii="Arial" w:hAnsi="Arial" w:cs="Arial"/>
          <w:color w:val="000000"/>
          <w:u w:val="none"/>
        </w:rPr>
        <w:t>ausschusses</w:t>
      </w:r>
      <w:r w:rsidR="005C604C" w:rsidRPr="00844E95">
        <w:rPr>
          <w:rStyle w:val="Hyperlink"/>
          <w:rFonts w:ascii="Arial" w:hAnsi="Arial" w:cs="Arial"/>
          <w:color w:val="000000"/>
          <w:u w:val="none"/>
        </w:rPr>
        <w:fldChar w:fldCharType="end"/>
      </w:r>
      <w:r w:rsidRPr="00844E95">
        <w:rPr>
          <w:rFonts w:ascii="Arial" w:hAnsi="Arial" w:cs="Arial"/>
        </w:rPr>
        <w:t xml:space="preserve"> </w:t>
      </w:r>
    </w:p>
    <w:bookmarkEnd w:id="0"/>
    <w:p w:rsidR="00F10AEF" w:rsidRPr="00F10AEF" w:rsidRDefault="00F10AEF" w:rsidP="00F10AEF">
      <w:pPr>
        <w:spacing w:after="0"/>
        <w:rPr>
          <w:rFonts w:ascii="Arial" w:hAnsi="Arial" w:cs="Arial"/>
        </w:rPr>
      </w:pPr>
      <w:r w:rsidRPr="00F10AEF">
        <w:rPr>
          <w:rFonts w:ascii="Arial" w:hAnsi="Arial" w:cs="Arial"/>
        </w:rPr>
        <w:t>Markus Kottmann</w:t>
      </w:r>
    </w:p>
    <w:p w:rsidR="00F10AEF" w:rsidRPr="00F10AEF" w:rsidRDefault="00F10AEF" w:rsidP="00F10AEF">
      <w:pPr>
        <w:spacing w:after="0"/>
        <w:rPr>
          <w:rFonts w:ascii="Arial" w:hAnsi="Arial" w:cs="Arial"/>
        </w:rPr>
      </w:pPr>
      <w:r w:rsidRPr="00F10AEF">
        <w:rPr>
          <w:rFonts w:ascii="Arial" w:hAnsi="Arial" w:cs="Arial"/>
        </w:rPr>
        <w:t>Stadt Gütersloh</w:t>
      </w:r>
    </w:p>
    <w:p w:rsidR="00F10AEF" w:rsidRPr="00F10AEF" w:rsidRDefault="00F10AEF" w:rsidP="00F10AEF">
      <w:pPr>
        <w:rPr>
          <w:rFonts w:ascii="Arial" w:hAnsi="Arial" w:cs="Arial"/>
          <w:b/>
        </w:rPr>
      </w:pPr>
    </w:p>
    <w:p w:rsidR="00F10AEF" w:rsidRDefault="00F10AEF" w:rsidP="00F10AEF">
      <w:pPr>
        <w:spacing w:after="0"/>
        <w:rPr>
          <w:rFonts w:ascii="Arial" w:hAnsi="Arial" w:cs="Arial"/>
        </w:rPr>
      </w:pPr>
    </w:p>
    <w:p w:rsidR="00F10AEF" w:rsidRPr="00F10AEF" w:rsidRDefault="00F10AEF" w:rsidP="00F10AEF">
      <w:pPr>
        <w:spacing w:after="0"/>
        <w:rPr>
          <w:rFonts w:ascii="Arial" w:hAnsi="Arial" w:cs="Arial"/>
          <w:sz w:val="20"/>
        </w:rPr>
      </w:pPr>
      <w:r w:rsidRPr="00F10AEF">
        <w:rPr>
          <w:rFonts w:ascii="Arial" w:hAnsi="Arial" w:cs="Arial"/>
          <w:sz w:val="20"/>
        </w:rPr>
        <w:t>Gütersloh, 24.02.2017</w:t>
      </w:r>
    </w:p>
    <w:p w:rsidR="00F10AEF" w:rsidRPr="00F10AEF" w:rsidRDefault="00F10AEF" w:rsidP="00F10AEF">
      <w:pPr>
        <w:rPr>
          <w:rFonts w:ascii="Arial" w:hAnsi="Arial" w:cs="Arial"/>
          <w:b/>
          <w:sz w:val="24"/>
        </w:rPr>
      </w:pPr>
      <w:r w:rsidRPr="00F10AEF">
        <w:rPr>
          <w:rFonts w:ascii="Arial" w:hAnsi="Arial" w:cs="Arial"/>
          <w:b/>
          <w:sz w:val="24"/>
        </w:rPr>
        <w:t xml:space="preserve">Antrag der Fraktionen von CDU und BÜNDNIS 90/ DIE GRÜNEN für den Finanzausschuss am 27.02.2017. </w:t>
      </w:r>
    </w:p>
    <w:p w:rsidR="00F10AEF" w:rsidRPr="00F10AEF" w:rsidRDefault="00F10AEF" w:rsidP="00F10AEF">
      <w:pPr>
        <w:rPr>
          <w:rFonts w:ascii="Arial" w:hAnsi="Arial" w:cs="Arial"/>
        </w:rPr>
      </w:pPr>
    </w:p>
    <w:p w:rsidR="00F10AEF" w:rsidRPr="00F10AEF" w:rsidRDefault="00F10AEF" w:rsidP="00F10AEF">
      <w:pPr>
        <w:rPr>
          <w:rFonts w:ascii="Arial" w:hAnsi="Arial" w:cs="Arial"/>
        </w:rPr>
      </w:pPr>
      <w:r w:rsidRPr="00F10AEF">
        <w:rPr>
          <w:rFonts w:ascii="Arial" w:hAnsi="Arial" w:cs="Arial"/>
        </w:rPr>
        <w:t xml:space="preserve">Sehr geehrter Herr Kottmann, </w:t>
      </w:r>
    </w:p>
    <w:p w:rsidR="009A4A5E" w:rsidRPr="00F10AEF" w:rsidRDefault="00F10AEF" w:rsidP="00F10AEF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A50DF" w:rsidRPr="00F10AEF">
        <w:rPr>
          <w:rFonts w:ascii="Arial" w:hAnsi="Arial" w:cs="Arial"/>
        </w:rPr>
        <w:t xml:space="preserve">ür den Finanzausschuss am 27.02.2017 stellen wir zu TOP </w:t>
      </w:r>
      <w:r w:rsidR="00216969" w:rsidRPr="00F10AEF">
        <w:rPr>
          <w:rFonts w:ascii="Arial" w:hAnsi="Arial" w:cs="Arial"/>
        </w:rPr>
        <w:t>10</w:t>
      </w:r>
      <w:r w:rsidR="005A50DF" w:rsidRPr="00F10AEF">
        <w:rPr>
          <w:rFonts w:ascii="Arial" w:hAnsi="Arial" w:cs="Arial"/>
        </w:rPr>
        <w:t xml:space="preserve"> „</w:t>
      </w:r>
      <w:r w:rsidR="00216969" w:rsidRPr="00F10AEF">
        <w:rPr>
          <w:rFonts w:ascii="Arial" w:hAnsi="Arial" w:cs="Arial"/>
        </w:rPr>
        <w:t>Städtische Investitionen im Finanzplanungszeitraum 2017 bis 2020 und deren Finanzierung</w:t>
      </w:r>
      <w:r w:rsidR="005A50DF" w:rsidRPr="00F10AEF">
        <w:rPr>
          <w:rFonts w:ascii="Arial" w:hAnsi="Arial" w:cs="Arial"/>
        </w:rPr>
        <w:t>“ den folgenden Antrag</w:t>
      </w:r>
      <w:r w:rsidR="009A4A5E" w:rsidRPr="00F10AEF">
        <w:rPr>
          <w:rFonts w:ascii="Arial" w:hAnsi="Arial" w:cs="Arial"/>
        </w:rPr>
        <w:t>:</w:t>
      </w:r>
    </w:p>
    <w:p w:rsidR="009A4A5E" w:rsidRPr="00F10AEF" w:rsidRDefault="009A4A5E">
      <w:pPr>
        <w:rPr>
          <w:rFonts w:ascii="Arial" w:hAnsi="Arial" w:cs="Arial"/>
        </w:rPr>
      </w:pPr>
    </w:p>
    <w:p w:rsidR="009A4A5E" w:rsidRPr="00F10AEF" w:rsidRDefault="009A4A5E">
      <w:pPr>
        <w:rPr>
          <w:rFonts w:ascii="Arial" w:hAnsi="Arial" w:cs="Arial"/>
          <w:b/>
        </w:rPr>
      </w:pPr>
      <w:r w:rsidRPr="00F10AEF">
        <w:rPr>
          <w:rFonts w:ascii="Arial" w:hAnsi="Arial" w:cs="Arial"/>
          <w:b/>
        </w:rPr>
        <w:t>Beschlussvorschlag:</w:t>
      </w:r>
    </w:p>
    <w:p w:rsidR="005A50DF" w:rsidRPr="00F10AEF" w:rsidRDefault="006D1067" w:rsidP="0021696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F10AEF">
        <w:rPr>
          <w:rFonts w:ascii="Arial" w:hAnsi="Arial" w:cs="Arial"/>
        </w:rPr>
        <w:t xml:space="preserve">Die für </w:t>
      </w:r>
      <w:r w:rsidR="00B35829" w:rsidRPr="00F10AEF">
        <w:rPr>
          <w:rFonts w:ascii="Arial" w:hAnsi="Arial" w:cs="Arial"/>
        </w:rPr>
        <w:t>Schulstan</w:t>
      </w:r>
      <w:r w:rsidR="005076D1" w:rsidRPr="00F10AEF">
        <w:rPr>
          <w:rFonts w:ascii="Arial" w:hAnsi="Arial" w:cs="Arial"/>
        </w:rPr>
        <w:t>dort Nord</w:t>
      </w:r>
      <w:r w:rsidRPr="00F10AEF">
        <w:rPr>
          <w:rFonts w:ascii="Arial" w:hAnsi="Arial" w:cs="Arial"/>
        </w:rPr>
        <w:t xml:space="preserve"> einge</w:t>
      </w:r>
      <w:r w:rsidR="005A50DF" w:rsidRPr="00F10AEF">
        <w:rPr>
          <w:rFonts w:ascii="Arial" w:hAnsi="Arial" w:cs="Arial"/>
        </w:rPr>
        <w:t>stellten</w:t>
      </w:r>
      <w:r w:rsidRPr="00F10AEF">
        <w:rPr>
          <w:rFonts w:ascii="Arial" w:hAnsi="Arial" w:cs="Arial"/>
        </w:rPr>
        <w:t xml:space="preserve"> Investitionen, die gemäß Beschluss des Ausschusses für Wirtschaftsförderung und Immobilienwesen am 16.02.2017 mit einem Sperrvermerk </w:t>
      </w:r>
      <w:r w:rsidR="00B35829" w:rsidRPr="00F10AEF">
        <w:rPr>
          <w:rFonts w:ascii="Arial" w:hAnsi="Arial" w:cs="Arial"/>
        </w:rPr>
        <w:t>versehen wurden, werden für 2019</w:t>
      </w:r>
      <w:r w:rsidRPr="00F10AEF">
        <w:rPr>
          <w:rFonts w:ascii="Arial" w:hAnsi="Arial" w:cs="Arial"/>
        </w:rPr>
        <w:t xml:space="preserve"> und 2020 folgendermaßen verändert:</w:t>
      </w:r>
      <w:r w:rsidRPr="00F10AEF">
        <w:rPr>
          <w:rFonts w:ascii="Arial" w:hAnsi="Arial" w:cs="Arial"/>
        </w:rPr>
        <w:br/>
        <w:t xml:space="preserve">2019: 4 Mio. € (statt </w:t>
      </w:r>
      <w:r w:rsidR="00A33342" w:rsidRPr="00F10AEF">
        <w:rPr>
          <w:rFonts w:ascii="Arial" w:hAnsi="Arial" w:cs="Arial"/>
        </w:rPr>
        <w:t>10</w:t>
      </w:r>
      <w:r w:rsidRPr="00F10AEF">
        <w:rPr>
          <w:rFonts w:ascii="Arial" w:hAnsi="Arial" w:cs="Arial"/>
        </w:rPr>
        <w:t xml:space="preserve"> Mio. € im vorliegenden </w:t>
      </w:r>
      <w:r w:rsidR="00A33342" w:rsidRPr="00F10AEF">
        <w:rPr>
          <w:rFonts w:ascii="Arial" w:hAnsi="Arial" w:cs="Arial"/>
        </w:rPr>
        <w:t>Investitionsprogramm</w:t>
      </w:r>
      <w:r w:rsidRPr="00F10AEF">
        <w:rPr>
          <w:rFonts w:ascii="Arial" w:hAnsi="Arial" w:cs="Arial"/>
        </w:rPr>
        <w:t>)</w:t>
      </w:r>
      <w:r w:rsidRPr="00F10AEF">
        <w:rPr>
          <w:rFonts w:ascii="Arial" w:hAnsi="Arial" w:cs="Arial"/>
        </w:rPr>
        <w:br/>
        <w:t xml:space="preserve">2020: 4 Mio. € (statt </w:t>
      </w:r>
      <w:r w:rsidR="00A33342" w:rsidRPr="00F10AEF">
        <w:rPr>
          <w:rFonts w:ascii="Arial" w:hAnsi="Arial" w:cs="Arial"/>
        </w:rPr>
        <w:t>13,55</w:t>
      </w:r>
      <w:r w:rsidRPr="00F10AEF">
        <w:rPr>
          <w:rFonts w:ascii="Arial" w:hAnsi="Arial" w:cs="Arial"/>
        </w:rPr>
        <w:t xml:space="preserve"> Mio. € im vorliegenden </w:t>
      </w:r>
      <w:r w:rsidR="00A33342" w:rsidRPr="00F10AEF">
        <w:rPr>
          <w:rFonts w:ascii="Arial" w:hAnsi="Arial" w:cs="Arial"/>
        </w:rPr>
        <w:t>Investitionsprogramm</w:t>
      </w:r>
      <w:r w:rsidRPr="00F10AEF">
        <w:rPr>
          <w:rFonts w:ascii="Arial" w:hAnsi="Arial" w:cs="Arial"/>
        </w:rPr>
        <w:t>).</w:t>
      </w:r>
      <w:r w:rsidRPr="00F10AEF">
        <w:rPr>
          <w:rFonts w:ascii="Arial" w:hAnsi="Arial" w:cs="Arial"/>
        </w:rPr>
        <w:br/>
        <w:t>Die für 2017 und 2018 eingestellten Investitionen bleiben unverändert.</w:t>
      </w:r>
      <w:r w:rsidRPr="00F10AEF">
        <w:rPr>
          <w:rFonts w:ascii="Arial" w:hAnsi="Arial" w:cs="Arial"/>
        </w:rPr>
        <w:br/>
      </w:r>
    </w:p>
    <w:p w:rsidR="0092085D" w:rsidRPr="00F10AEF" w:rsidRDefault="0092085D" w:rsidP="006D1067">
      <w:pPr>
        <w:pStyle w:val="NurText"/>
        <w:numPr>
          <w:ilvl w:val="0"/>
          <w:numId w:val="2"/>
        </w:numPr>
        <w:rPr>
          <w:rFonts w:ascii="Arial" w:hAnsi="Arial" w:cs="Arial"/>
          <w:szCs w:val="22"/>
        </w:rPr>
      </w:pPr>
      <w:r w:rsidRPr="00F10AEF">
        <w:rPr>
          <w:rFonts w:ascii="Arial" w:hAnsi="Arial" w:cs="Arial"/>
          <w:szCs w:val="22"/>
        </w:rPr>
        <w:t xml:space="preserve">In der mittelfristigen Finanzplanung werden </w:t>
      </w:r>
      <w:r w:rsidR="005A50DF" w:rsidRPr="00F10AEF">
        <w:rPr>
          <w:rFonts w:ascii="Arial" w:hAnsi="Arial" w:cs="Arial"/>
          <w:szCs w:val="22"/>
        </w:rPr>
        <w:t xml:space="preserve">für den Zeitraum von 2018 bis 2022 insgesamt 2,5 Mio. € </w:t>
      </w:r>
      <w:r w:rsidRPr="00F10AEF">
        <w:rPr>
          <w:rFonts w:ascii="Arial" w:hAnsi="Arial" w:cs="Arial"/>
          <w:szCs w:val="22"/>
        </w:rPr>
        <w:t xml:space="preserve">zur Umsetzung von Maßnahmen </w:t>
      </w:r>
      <w:r w:rsidR="00B35829" w:rsidRPr="00F10AEF">
        <w:rPr>
          <w:rFonts w:ascii="Arial" w:hAnsi="Arial" w:cs="Arial"/>
          <w:szCs w:val="22"/>
        </w:rPr>
        <w:t>zur Förder</w:t>
      </w:r>
      <w:r w:rsidR="005076D1" w:rsidRPr="00F10AEF">
        <w:rPr>
          <w:rFonts w:ascii="Arial" w:hAnsi="Arial" w:cs="Arial"/>
          <w:szCs w:val="22"/>
        </w:rPr>
        <w:t>ung des</w:t>
      </w:r>
      <w:r w:rsidRPr="00F10AEF">
        <w:rPr>
          <w:rFonts w:ascii="Arial" w:hAnsi="Arial" w:cs="Arial"/>
          <w:szCs w:val="22"/>
        </w:rPr>
        <w:t xml:space="preserve"> Fuß- und Radverkehr</w:t>
      </w:r>
      <w:r w:rsidR="00B35829" w:rsidRPr="00F10AEF">
        <w:rPr>
          <w:rFonts w:ascii="Arial" w:hAnsi="Arial" w:cs="Arial"/>
          <w:szCs w:val="22"/>
        </w:rPr>
        <w:t>s (</w:t>
      </w:r>
      <w:r w:rsidR="00F10AEF" w:rsidRPr="00F10AEF">
        <w:rPr>
          <w:rFonts w:ascii="Arial" w:hAnsi="Arial" w:cs="Arial"/>
          <w:szCs w:val="22"/>
        </w:rPr>
        <w:t>aus dem „</w:t>
      </w:r>
      <w:r w:rsidR="00B35829" w:rsidRPr="00F10AEF">
        <w:rPr>
          <w:rFonts w:ascii="Arial" w:hAnsi="Arial" w:cs="Arial"/>
          <w:szCs w:val="22"/>
        </w:rPr>
        <w:t>Maste</w:t>
      </w:r>
      <w:r w:rsidR="00E745FC" w:rsidRPr="00F10AEF">
        <w:rPr>
          <w:rFonts w:ascii="Arial" w:hAnsi="Arial" w:cs="Arial"/>
          <w:szCs w:val="22"/>
        </w:rPr>
        <w:t>rplan klimafreundliche Mobilität</w:t>
      </w:r>
      <w:r w:rsidR="00F10AEF" w:rsidRPr="00F10AEF">
        <w:rPr>
          <w:rFonts w:ascii="Arial" w:hAnsi="Arial" w:cs="Arial"/>
          <w:szCs w:val="22"/>
        </w:rPr>
        <w:t>“</w:t>
      </w:r>
      <w:r w:rsidR="00B35829" w:rsidRPr="00F10AEF">
        <w:rPr>
          <w:rFonts w:ascii="Arial" w:hAnsi="Arial" w:cs="Arial"/>
          <w:szCs w:val="22"/>
        </w:rPr>
        <w:t>)</w:t>
      </w:r>
      <w:r w:rsidRPr="00F10AEF">
        <w:rPr>
          <w:rFonts w:ascii="Arial" w:hAnsi="Arial" w:cs="Arial"/>
          <w:szCs w:val="22"/>
        </w:rPr>
        <w:t xml:space="preserve"> eingestellt.</w:t>
      </w:r>
      <w:r w:rsidR="005A50DF" w:rsidRPr="00F10AEF">
        <w:rPr>
          <w:rFonts w:ascii="Arial" w:hAnsi="Arial" w:cs="Arial"/>
          <w:szCs w:val="22"/>
        </w:rPr>
        <w:t xml:space="preserve"> Diese</w:t>
      </w:r>
      <w:r w:rsidR="00E745FC" w:rsidRPr="00F10AEF">
        <w:rPr>
          <w:rFonts w:ascii="Arial" w:hAnsi="Arial" w:cs="Arial"/>
          <w:szCs w:val="22"/>
        </w:rPr>
        <w:t>r Betrag</w:t>
      </w:r>
      <w:r w:rsidR="005A50DF" w:rsidRPr="00F10AEF">
        <w:rPr>
          <w:rFonts w:ascii="Arial" w:hAnsi="Arial" w:cs="Arial"/>
          <w:szCs w:val="22"/>
        </w:rPr>
        <w:t xml:space="preserve"> w</w:t>
      </w:r>
      <w:r w:rsidR="00E745FC" w:rsidRPr="00F10AEF">
        <w:rPr>
          <w:rFonts w:ascii="Arial" w:hAnsi="Arial" w:cs="Arial"/>
          <w:szCs w:val="22"/>
        </w:rPr>
        <w:t>ird</w:t>
      </w:r>
      <w:r w:rsidR="005A50DF" w:rsidRPr="00F10AEF">
        <w:rPr>
          <w:rFonts w:ascii="Arial" w:hAnsi="Arial" w:cs="Arial"/>
          <w:szCs w:val="22"/>
        </w:rPr>
        <w:t xml:space="preserve"> mit einem Sperrvermerk versehen.</w:t>
      </w:r>
      <w:r w:rsidRPr="00F10AEF">
        <w:rPr>
          <w:rFonts w:ascii="Arial" w:hAnsi="Arial" w:cs="Arial"/>
          <w:szCs w:val="22"/>
        </w:rPr>
        <w:br/>
      </w:r>
    </w:p>
    <w:p w:rsidR="0092085D" w:rsidRPr="00F10AEF" w:rsidRDefault="0092085D" w:rsidP="006D1067">
      <w:pPr>
        <w:pStyle w:val="Listenabsatz"/>
        <w:rPr>
          <w:rFonts w:ascii="Arial" w:hAnsi="Arial" w:cs="Arial"/>
        </w:rPr>
      </w:pPr>
    </w:p>
    <w:p w:rsidR="009A4A5E" w:rsidRPr="00F10AEF" w:rsidRDefault="00B45491">
      <w:pPr>
        <w:rPr>
          <w:rFonts w:ascii="Arial" w:hAnsi="Arial" w:cs="Arial"/>
          <w:b/>
        </w:rPr>
      </w:pPr>
      <w:r w:rsidRPr="00F10AEF">
        <w:rPr>
          <w:rFonts w:ascii="Arial" w:hAnsi="Arial" w:cs="Arial"/>
          <w:b/>
        </w:rPr>
        <w:t xml:space="preserve">Begründung: </w:t>
      </w:r>
    </w:p>
    <w:p w:rsidR="005A50DF" w:rsidRPr="00F10AEF" w:rsidRDefault="005A50DF" w:rsidP="005A50DF">
      <w:pPr>
        <w:rPr>
          <w:rFonts w:ascii="Arial" w:hAnsi="Arial" w:cs="Arial"/>
        </w:rPr>
      </w:pPr>
      <w:r w:rsidRPr="00F10AEF">
        <w:rPr>
          <w:rFonts w:ascii="Arial" w:hAnsi="Arial" w:cs="Arial"/>
        </w:rPr>
        <w:t>Die Begründung erfolgt mündlich in der Sitzung.</w:t>
      </w:r>
    </w:p>
    <w:p w:rsidR="005A50DF" w:rsidRPr="00F10AEF" w:rsidRDefault="005A50DF" w:rsidP="005A50DF">
      <w:pPr>
        <w:rPr>
          <w:rFonts w:ascii="Arial" w:hAnsi="Arial" w:cs="Arial"/>
        </w:rPr>
      </w:pPr>
    </w:p>
    <w:p w:rsidR="005A50DF" w:rsidRPr="00F10AEF" w:rsidRDefault="005A50DF" w:rsidP="005A50DF">
      <w:pPr>
        <w:rPr>
          <w:rFonts w:ascii="Arial" w:hAnsi="Arial" w:cs="Arial"/>
        </w:rPr>
      </w:pPr>
    </w:p>
    <w:p w:rsidR="0092085D" w:rsidRPr="00F10AEF" w:rsidRDefault="005A50DF" w:rsidP="005A50DF">
      <w:pPr>
        <w:rPr>
          <w:rFonts w:ascii="Arial" w:hAnsi="Arial" w:cs="Arial"/>
        </w:rPr>
      </w:pPr>
      <w:r w:rsidRPr="00F10AEF">
        <w:rPr>
          <w:rFonts w:ascii="Arial" w:hAnsi="Arial" w:cs="Arial"/>
        </w:rPr>
        <w:t>Heiner Kollmeyer</w:t>
      </w:r>
      <w:r w:rsidRPr="00F10AEF">
        <w:rPr>
          <w:rFonts w:ascii="Arial" w:hAnsi="Arial" w:cs="Arial"/>
        </w:rPr>
        <w:tab/>
      </w:r>
      <w:r w:rsidRPr="00F10AEF">
        <w:rPr>
          <w:rFonts w:ascii="Arial" w:hAnsi="Arial" w:cs="Arial"/>
        </w:rPr>
        <w:tab/>
      </w:r>
      <w:r w:rsidRPr="00F10AEF">
        <w:rPr>
          <w:rFonts w:ascii="Arial" w:hAnsi="Arial" w:cs="Arial"/>
        </w:rPr>
        <w:tab/>
      </w:r>
      <w:r w:rsidRPr="00F10AEF">
        <w:rPr>
          <w:rFonts w:ascii="Arial" w:hAnsi="Arial" w:cs="Arial"/>
        </w:rPr>
        <w:tab/>
        <w:t>Birgit Niemann-Hollatz</w:t>
      </w:r>
      <w:r w:rsidRPr="00F10AEF">
        <w:rPr>
          <w:rFonts w:ascii="Arial" w:hAnsi="Arial" w:cs="Arial"/>
        </w:rPr>
        <w:br/>
        <w:t>Fraktionsvorsitzender CDU</w:t>
      </w:r>
      <w:r w:rsidRPr="00F10AEF">
        <w:rPr>
          <w:rFonts w:ascii="Arial" w:hAnsi="Arial" w:cs="Arial"/>
        </w:rPr>
        <w:tab/>
      </w:r>
      <w:r w:rsidRPr="00F10AEF">
        <w:rPr>
          <w:rFonts w:ascii="Arial" w:hAnsi="Arial" w:cs="Arial"/>
        </w:rPr>
        <w:tab/>
      </w:r>
      <w:r w:rsidRPr="00F10AEF">
        <w:rPr>
          <w:rFonts w:ascii="Arial" w:hAnsi="Arial" w:cs="Arial"/>
        </w:rPr>
        <w:tab/>
        <w:t xml:space="preserve">Fraktionsvorsitzende </w:t>
      </w:r>
      <w:r w:rsidR="00F10AEF">
        <w:rPr>
          <w:rFonts w:ascii="Arial" w:hAnsi="Arial" w:cs="Arial"/>
        </w:rPr>
        <w:br/>
      </w:r>
      <w:r w:rsidR="00F10AEF">
        <w:rPr>
          <w:rFonts w:ascii="Arial" w:hAnsi="Arial" w:cs="Arial"/>
        </w:rPr>
        <w:tab/>
      </w:r>
      <w:r w:rsidR="00F10AEF">
        <w:rPr>
          <w:rFonts w:ascii="Arial" w:hAnsi="Arial" w:cs="Arial"/>
        </w:rPr>
        <w:tab/>
      </w:r>
      <w:r w:rsidR="00F10AEF">
        <w:rPr>
          <w:rFonts w:ascii="Arial" w:hAnsi="Arial" w:cs="Arial"/>
        </w:rPr>
        <w:tab/>
      </w:r>
      <w:r w:rsidR="00F10AEF">
        <w:rPr>
          <w:rFonts w:ascii="Arial" w:hAnsi="Arial" w:cs="Arial"/>
        </w:rPr>
        <w:tab/>
      </w:r>
      <w:r w:rsidR="00F10AEF">
        <w:rPr>
          <w:rFonts w:ascii="Arial" w:hAnsi="Arial" w:cs="Arial"/>
        </w:rPr>
        <w:tab/>
      </w:r>
      <w:r w:rsidR="00F10AEF">
        <w:rPr>
          <w:rFonts w:ascii="Arial" w:hAnsi="Arial" w:cs="Arial"/>
        </w:rPr>
        <w:tab/>
      </w:r>
      <w:r w:rsidRPr="00F10AEF">
        <w:rPr>
          <w:rFonts w:ascii="Arial" w:hAnsi="Arial" w:cs="Arial"/>
        </w:rPr>
        <w:t>BÜNDNIS 90/DIE GRÜNEN</w:t>
      </w:r>
    </w:p>
    <w:sectPr w:rsidR="0092085D" w:rsidRPr="00F10AEF" w:rsidSect="00F10AEF">
      <w:headerReference w:type="default" r:id="rId7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4C" w:rsidRDefault="005C604C" w:rsidP="00F10AEF">
      <w:pPr>
        <w:spacing w:after="0" w:line="240" w:lineRule="auto"/>
      </w:pPr>
      <w:r>
        <w:separator/>
      </w:r>
    </w:p>
  </w:endnote>
  <w:endnote w:type="continuationSeparator" w:id="0">
    <w:p w:rsidR="005C604C" w:rsidRDefault="005C604C" w:rsidP="00F1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4C" w:rsidRDefault="005C604C" w:rsidP="00F10AEF">
      <w:pPr>
        <w:spacing w:after="0" w:line="240" w:lineRule="auto"/>
      </w:pPr>
      <w:r>
        <w:separator/>
      </w:r>
    </w:p>
  </w:footnote>
  <w:footnote w:type="continuationSeparator" w:id="0">
    <w:p w:rsidR="005C604C" w:rsidRDefault="005C604C" w:rsidP="00F10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EF" w:rsidRDefault="00F10AEF" w:rsidP="00F10AEF">
    <w:pPr>
      <w:pStyle w:val="Kopfzeile"/>
      <w:tabs>
        <w:tab w:val="clear" w:pos="4536"/>
        <w:tab w:val="center" w:pos="4678"/>
      </w:tabs>
      <w:ind w:left="567"/>
    </w:pPr>
    <w:r>
      <w:rPr>
        <w:noProof/>
        <w:lang w:eastAsia="de-DE"/>
      </w:rPr>
      <w:drawing>
        <wp:inline distT="0" distB="0" distL="0" distR="0" wp14:anchorId="17962869" wp14:editId="76990CE6">
          <wp:extent cx="2271395" cy="719455"/>
          <wp:effectExtent l="0" t="0" r="0" b="444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U_nur_schriftzu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3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de-DE"/>
      </w:rPr>
      <w:drawing>
        <wp:inline distT="0" distB="0" distL="0" distR="0" wp14:anchorId="6890BBB4" wp14:editId="137DD4D1">
          <wp:extent cx="2110248" cy="1266825"/>
          <wp:effectExtent l="0" t="0" r="444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ene_Logo_4c_aufTransparent_hellesBlau+gr++naufwei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309" cy="1268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AEF" w:rsidRDefault="00F10A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57A5"/>
    <w:multiLevelType w:val="hybridMultilevel"/>
    <w:tmpl w:val="2996E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5664C"/>
    <w:multiLevelType w:val="hybridMultilevel"/>
    <w:tmpl w:val="5BDA4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E4"/>
    <w:rsid w:val="00057B61"/>
    <w:rsid w:val="001B5709"/>
    <w:rsid w:val="00216969"/>
    <w:rsid w:val="00346A57"/>
    <w:rsid w:val="00476AAD"/>
    <w:rsid w:val="004E6409"/>
    <w:rsid w:val="005076D1"/>
    <w:rsid w:val="005A50DF"/>
    <w:rsid w:val="005C604C"/>
    <w:rsid w:val="005F59BE"/>
    <w:rsid w:val="0062766B"/>
    <w:rsid w:val="006851BC"/>
    <w:rsid w:val="006D1067"/>
    <w:rsid w:val="00735873"/>
    <w:rsid w:val="007F43F0"/>
    <w:rsid w:val="00844E95"/>
    <w:rsid w:val="00857375"/>
    <w:rsid w:val="008747EF"/>
    <w:rsid w:val="00895EF5"/>
    <w:rsid w:val="0092085D"/>
    <w:rsid w:val="0098602D"/>
    <w:rsid w:val="009A4A5E"/>
    <w:rsid w:val="00A33342"/>
    <w:rsid w:val="00A37017"/>
    <w:rsid w:val="00B35829"/>
    <w:rsid w:val="00B41EE4"/>
    <w:rsid w:val="00B45491"/>
    <w:rsid w:val="00B93D44"/>
    <w:rsid w:val="00D8277A"/>
    <w:rsid w:val="00E745FC"/>
    <w:rsid w:val="00E94AA2"/>
    <w:rsid w:val="00EC3CFF"/>
    <w:rsid w:val="00F10AEF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E606B7-0B92-469C-8F38-CBFC270A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5EF5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6D106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D1067"/>
    <w:rPr>
      <w:rFonts w:ascii="Calibri" w:eastAsia="Calibri" w:hAnsi="Calibri" w:cs="Times New Roman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CF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1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AEF"/>
  </w:style>
  <w:style w:type="paragraph" w:styleId="Fuzeile">
    <w:name w:val="footer"/>
    <w:basedOn w:val="Standard"/>
    <w:link w:val="FuzeileZchn"/>
    <w:uiPriority w:val="99"/>
    <w:unhideWhenUsed/>
    <w:rsid w:val="00F10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AEF"/>
  </w:style>
  <w:style w:type="character" w:styleId="Hyperlink">
    <w:name w:val="Hyperlink"/>
    <w:rsid w:val="00F10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Grüne GT</cp:lastModifiedBy>
  <cp:revision>13</cp:revision>
  <cp:lastPrinted>2017-02-20T11:17:00Z</cp:lastPrinted>
  <dcterms:created xsi:type="dcterms:W3CDTF">2016-02-24T11:14:00Z</dcterms:created>
  <dcterms:modified xsi:type="dcterms:W3CDTF">2017-02-24T13:35:00Z</dcterms:modified>
</cp:coreProperties>
</file>